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70C" w:rsidRPr="004D4AB3" w:rsidRDefault="0069370C" w:rsidP="0069370C">
      <w:pPr>
        <w:pStyle w:val="a3"/>
        <w:jc w:val="center"/>
        <w:rPr>
          <w:rFonts w:ascii="Times New Roman" w:hAnsi="Times New Roman"/>
          <w:b/>
          <w:sz w:val="20"/>
          <w:lang w:val="el-GR"/>
        </w:rPr>
      </w:pPr>
      <w:r w:rsidRPr="004D4AB3">
        <w:rPr>
          <w:rFonts w:ascii="Times New Roman" w:hAnsi="Times New Roman"/>
          <w:b/>
          <w:sz w:val="20"/>
          <w:lang w:val="el-GR"/>
        </w:rPr>
        <w:t>ΥΠΟΥΡΓΕΙΟ ΠΟΛΙΤΙΣΜΟΥ ΚΑΙ ΑΘΛΗΤΙΣΜΟΥ</w:t>
      </w:r>
    </w:p>
    <w:p w:rsidR="0069370C" w:rsidRPr="004D4AB3" w:rsidRDefault="0069370C" w:rsidP="0069370C">
      <w:pPr>
        <w:pStyle w:val="a3"/>
        <w:jc w:val="center"/>
        <w:rPr>
          <w:rFonts w:ascii="Times New Roman" w:hAnsi="Times New Roman"/>
          <w:b/>
          <w:sz w:val="12"/>
          <w:szCs w:val="18"/>
          <w:lang w:val="el-GR"/>
        </w:rPr>
      </w:pPr>
      <w:r w:rsidRPr="004D4AB3">
        <w:rPr>
          <w:rFonts w:ascii="Times New Roman" w:hAnsi="Times New Roman"/>
          <w:b/>
          <w:sz w:val="12"/>
          <w:szCs w:val="18"/>
          <w:lang w:val="el-GR"/>
        </w:rPr>
        <w:t>ΓΕΝΙΚΗ ΔΙΕΥΘΥΝΣΗ ΑΡΧΑΙΟΤΗΤΩΝ ΚΑΙ ΠΟΛΙΤΙΣΤΙΚΗΣ ΚΛΗΡΟΝΟΜΙΑΣ</w:t>
      </w:r>
    </w:p>
    <w:p w:rsidR="0069370C" w:rsidRDefault="0069370C" w:rsidP="0069370C">
      <w:pPr>
        <w:jc w:val="center"/>
      </w:pPr>
      <w:r>
        <w:rPr>
          <w:b/>
          <w:noProof/>
          <w:sz w:val="28"/>
          <w:szCs w:val="28"/>
          <w:lang w:eastAsia="el-GR"/>
        </w:rPr>
        <w:drawing>
          <wp:inline distT="0" distB="0" distL="0" distR="0" wp14:anchorId="297722E5" wp14:editId="5A826B41">
            <wp:extent cx="2146530" cy="663388"/>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6249" cy="666392"/>
                    </a:xfrm>
                    <a:prstGeom prst="rect">
                      <a:avLst/>
                    </a:prstGeom>
                    <a:noFill/>
                    <a:ln>
                      <a:noFill/>
                    </a:ln>
                  </pic:spPr>
                </pic:pic>
              </a:graphicData>
            </a:graphic>
          </wp:inline>
        </w:drawing>
      </w:r>
    </w:p>
    <w:p w:rsidR="0069370C" w:rsidRDefault="0069370C" w:rsidP="0069370C">
      <w:pPr>
        <w:pStyle w:val="1"/>
        <w:spacing w:line="240" w:lineRule="auto"/>
        <w:rPr>
          <w:rFonts w:ascii="Times New Roman" w:hAnsi="Times New Roman"/>
          <w:sz w:val="24"/>
          <w:szCs w:val="24"/>
        </w:rPr>
      </w:pPr>
      <w:r>
        <w:rPr>
          <w:rFonts w:ascii="Times New Roman" w:hAnsi="Times New Roman"/>
          <w:sz w:val="24"/>
          <w:szCs w:val="24"/>
        </w:rPr>
        <w:t>ΔΕΛΤΙΟ ΤΥΠΟΥ</w:t>
      </w:r>
    </w:p>
    <w:p w:rsidR="0069370C" w:rsidRPr="00715CB0" w:rsidRDefault="0069370C" w:rsidP="0069370C">
      <w:pPr>
        <w:pStyle w:val="a3"/>
        <w:jc w:val="center"/>
        <w:rPr>
          <w:rFonts w:ascii="Times New Roman" w:hAnsi="Times New Roman"/>
          <w:b/>
          <w:sz w:val="24"/>
          <w:lang w:val="el-GR"/>
        </w:rPr>
      </w:pPr>
      <w:r w:rsidRPr="002F559A">
        <w:rPr>
          <w:rFonts w:ascii="Times New Roman" w:hAnsi="Times New Roman"/>
          <w:b/>
          <w:sz w:val="24"/>
          <w:lang w:val="el-GR"/>
        </w:rPr>
        <w:t xml:space="preserve">Πρόγραμμα </w:t>
      </w:r>
      <w:r>
        <w:rPr>
          <w:rFonts w:ascii="Times New Roman" w:hAnsi="Times New Roman"/>
          <w:b/>
          <w:sz w:val="24"/>
          <w:lang w:val="el-GR"/>
        </w:rPr>
        <w:t>συμμετοχικών αναγνώσεων</w:t>
      </w:r>
    </w:p>
    <w:p w:rsidR="0069370C" w:rsidRDefault="0069370C" w:rsidP="0069370C">
      <w:pPr>
        <w:pStyle w:val="a3"/>
        <w:jc w:val="center"/>
        <w:rPr>
          <w:rFonts w:ascii="Times New Roman" w:hAnsi="Times New Roman"/>
          <w:b/>
          <w:sz w:val="24"/>
          <w:lang w:val="el-GR"/>
        </w:rPr>
      </w:pPr>
      <w:r w:rsidRPr="00091B69">
        <w:rPr>
          <w:rFonts w:ascii="Times New Roman" w:hAnsi="Times New Roman"/>
          <w:b/>
          <w:sz w:val="24"/>
          <w:lang w:val="el-GR"/>
        </w:rPr>
        <w:t>«Ας διαβάσουμε τ</w:t>
      </w:r>
      <w:r>
        <w:rPr>
          <w:rFonts w:ascii="Times New Roman" w:hAnsi="Times New Roman"/>
          <w:b/>
          <w:sz w:val="24"/>
          <w:lang w:val="el-GR"/>
        </w:rPr>
        <w:t>ην</w:t>
      </w:r>
      <w:r w:rsidRPr="00091B69">
        <w:rPr>
          <w:rFonts w:ascii="Times New Roman" w:hAnsi="Times New Roman"/>
          <w:b/>
          <w:sz w:val="24"/>
          <w:lang w:val="el-GR"/>
        </w:rPr>
        <w:t xml:space="preserve"> Οδύσσει</w:t>
      </w:r>
      <w:r>
        <w:rPr>
          <w:rFonts w:ascii="Times New Roman" w:hAnsi="Times New Roman"/>
          <w:b/>
          <w:sz w:val="24"/>
          <w:lang w:val="el-GR"/>
        </w:rPr>
        <w:t>α</w:t>
      </w:r>
      <w:r w:rsidRPr="00091B69">
        <w:rPr>
          <w:rFonts w:ascii="Times New Roman" w:hAnsi="Times New Roman"/>
          <w:b/>
          <w:sz w:val="24"/>
          <w:lang w:val="el-GR"/>
        </w:rPr>
        <w:t>»</w:t>
      </w:r>
    </w:p>
    <w:p w:rsidR="0069370C" w:rsidRPr="00153716" w:rsidRDefault="0069370C" w:rsidP="0069370C">
      <w:pPr>
        <w:pStyle w:val="a3"/>
        <w:jc w:val="center"/>
        <w:rPr>
          <w:rFonts w:ascii="Times New Roman" w:hAnsi="Times New Roman"/>
          <w:b/>
          <w:sz w:val="18"/>
          <w:lang w:val="el-GR"/>
        </w:rPr>
      </w:pPr>
    </w:p>
    <w:p w:rsidR="0069370C" w:rsidRPr="002F559A" w:rsidRDefault="0069370C" w:rsidP="0069370C">
      <w:pPr>
        <w:pStyle w:val="a3"/>
        <w:jc w:val="center"/>
        <w:rPr>
          <w:rFonts w:ascii="Times New Roman" w:hAnsi="Times New Roman"/>
          <w:b/>
          <w:sz w:val="24"/>
          <w:lang w:val="el-GR"/>
        </w:rPr>
      </w:pPr>
      <w:r>
        <w:rPr>
          <w:rFonts w:ascii="Times New Roman" w:hAnsi="Times New Roman"/>
          <w:b/>
          <w:sz w:val="24"/>
          <w:lang w:val="el-GR"/>
        </w:rPr>
        <w:t>Κυριακή 27</w:t>
      </w:r>
      <w:r w:rsidRPr="00BA1464">
        <w:rPr>
          <w:rFonts w:ascii="Times New Roman" w:hAnsi="Times New Roman"/>
          <w:b/>
          <w:sz w:val="24"/>
          <w:lang w:val="el-GR"/>
        </w:rPr>
        <w:t xml:space="preserve"> </w:t>
      </w:r>
      <w:r w:rsidR="009B080C">
        <w:rPr>
          <w:rFonts w:ascii="Times New Roman" w:hAnsi="Times New Roman"/>
          <w:b/>
          <w:sz w:val="24"/>
          <w:lang w:val="el-GR"/>
        </w:rPr>
        <w:t>Αυγούστου</w:t>
      </w:r>
      <w:r w:rsidRPr="009A1C5B">
        <w:rPr>
          <w:rFonts w:ascii="Times New Roman" w:hAnsi="Times New Roman"/>
          <w:b/>
          <w:sz w:val="24"/>
          <w:lang w:val="el-GR"/>
        </w:rPr>
        <w:t>:</w:t>
      </w:r>
      <w:r>
        <w:rPr>
          <w:rFonts w:ascii="Times New Roman" w:hAnsi="Times New Roman"/>
          <w:b/>
          <w:sz w:val="24"/>
          <w:lang w:val="el-GR"/>
        </w:rPr>
        <w:t xml:space="preserve"> Ραψωδίες ο και π</w:t>
      </w:r>
    </w:p>
    <w:p w:rsidR="0069370C" w:rsidRPr="002F559A" w:rsidRDefault="0069370C" w:rsidP="0069370C">
      <w:pPr>
        <w:pStyle w:val="a3"/>
        <w:jc w:val="center"/>
        <w:rPr>
          <w:rFonts w:ascii="Times New Roman" w:hAnsi="Times New Roman"/>
          <w:b/>
          <w:sz w:val="24"/>
          <w:lang w:val="el-GR"/>
        </w:rPr>
      </w:pPr>
      <w:r>
        <w:rPr>
          <w:rFonts w:ascii="Times New Roman" w:hAnsi="Times New Roman"/>
          <w:b/>
          <w:sz w:val="24"/>
          <w:lang w:val="el-GR"/>
        </w:rPr>
        <w:t>Αίθουσα 27</w:t>
      </w:r>
    </w:p>
    <w:p w:rsidR="0069370C" w:rsidRPr="00153716" w:rsidRDefault="0069370C" w:rsidP="0069370C">
      <w:pPr>
        <w:jc w:val="center"/>
        <w:rPr>
          <w:rFonts w:ascii="Times New Roman" w:hAnsi="Times New Roman" w:cs="Times New Roman"/>
          <w:b/>
          <w:sz w:val="2"/>
        </w:rPr>
      </w:pPr>
    </w:p>
    <w:p w:rsidR="0069370C" w:rsidRDefault="0069370C" w:rsidP="0069370C">
      <w:pPr>
        <w:pStyle w:val="a3"/>
        <w:jc w:val="both"/>
        <w:rPr>
          <w:rStyle w:val="a4"/>
          <w:rFonts w:ascii="Times New Roman" w:hAnsi="Times New Roman"/>
          <w:b w:val="0"/>
          <w:sz w:val="24"/>
          <w:lang w:val="el-GR"/>
        </w:rPr>
      </w:pPr>
      <w:r w:rsidRPr="00091B69">
        <w:rPr>
          <w:rStyle w:val="a4"/>
          <w:rFonts w:ascii="Times New Roman" w:hAnsi="Times New Roman"/>
          <w:sz w:val="24"/>
          <w:lang w:val="el-GR"/>
        </w:rPr>
        <w:t xml:space="preserve">Την </w:t>
      </w:r>
      <w:r w:rsidRPr="00AF23D1">
        <w:rPr>
          <w:rStyle w:val="a4"/>
          <w:rFonts w:ascii="Times New Roman" w:hAnsi="Times New Roman"/>
          <w:sz w:val="24"/>
          <w:lang w:val="el-GR"/>
        </w:rPr>
        <w:t>τελευταία Κυριακή κάθε μήνα</w:t>
      </w:r>
      <w:r>
        <w:rPr>
          <w:rStyle w:val="a4"/>
          <w:rFonts w:ascii="Times New Roman" w:hAnsi="Times New Roman"/>
          <w:sz w:val="24"/>
          <w:lang w:val="el-GR"/>
        </w:rPr>
        <w:t xml:space="preserve"> το Εθνικό Αρχαιολογικό Μουσείο σας προσκαλεί σε μια διαφορετική ανάγνωση της Οδύσσειας, </w:t>
      </w:r>
      <w:r w:rsidRPr="00AF23D1">
        <w:rPr>
          <w:rStyle w:val="a4"/>
          <w:rFonts w:ascii="Times New Roman" w:hAnsi="Times New Roman"/>
          <w:sz w:val="24"/>
          <w:lang w:val="el-GR"/>
        </w:rPr>
        <w:t>με συνοδεία αρχαίας λύρας</w:t>
      </w:r>
      <w:r>
        <w:rPr>
          <w:rStyle w:val="a4"/>
          <w:rFonts w:ascii="Times New Roman" w:hAnsi="Times New Roman"/>
          <w:sz w:val="24"/>
          <w:lang w:val="el-GR"/>
        </w:rPr>
        <w:t xml:space="preserve"> και τη δυνατότητα να </w:t>
      </w:r>
      <w:r w:rsidRPr="00AF23D1">
        <w:rPr>
          <w:rStyle w:val="a4"/>
          <w:rFonts w:ascii="Times New Roman" w:hAnsi="Times New Roman"/>
          <w:sz w:val="24"/>
          <w:lang w:val="el-GR"/>
        </w:rPr>
        <w:t>γίνετε για λίγο ραψωδός</w:t>
      </w:r>
      <w:r w:rsidRPr="009A1C5B">
        <w:rPr>
          <w:rStyle w:val="a4"/>
          <w:rFonts w:ascii="Times New Roman" w:hAnsi="Times New Roman"/>
          <w:sz w:val="24"/>
          <w:lang w:val="el-GR"/>
        </w:rPr>
        <w:t>!</w:t>
      </w:r>
    </w:p>
    <w:p w:rsidR="0069370C" w:rsidRDefault="0069370C" w:rsidP="0069370C">
      <w:pPr>
        <w:pStyle w:val="a3"/>
        <w:rPr>
          <w:rStyle w:val="a4"/>
          <w:rFonts w:ascii="Times New Roman" w:hAnsi="Times New Roman"/>
          <w:b w:val="0"/>
          <w:sz w:val="24"/>
          <w:lang w:val="el-GR"/>
        </w:rPr>
      </w:pPr>
    </w:p>
    <w:p w:rsidR="0069370C" w:rsidRDefault="0069370C" w:rsidP="0069370C">
      <w:pPr>
        <w:pStyle w:val="a3"/>
        <w:jc w:val="both"/>
        <w:rPr>
          <w:rFonts w:ascii="Times New Roman" w:hAnsi="Times New Roman"/>
          <w:sz w:val="24"/>
          <w:lang w:val="el-GR"/>
        </w:rPr>
      </w:pPr>
      <w:r>
        <w:rPr>
          <w:rFonts w:ascii="Times New Roman" w:hAnsi="Times New Roman"/>
          <w:b/>
          <w:sz w:val="24"/>
          <w:lang w:val="el-GR"/>
        </w:rPr>
        <w:t>Δ</w:t>
      </w:r>
      <w:r w:rsidRPr="00254D60">
        <w:rPr>
          <w:rFonts w:ascii="Times New Roman" w:hAnsi="Times New Roman"/>
          <w:b/>
          <w:sz w:val="24"/>
          <w:lang w:val="el-GR"/>
        </w:rPr>
        <w:t>ύο ραψωδ</w:t>
      </w:r>
      <w:r>
        <w:rPr>
          <w:rFonts w:ascii="Times New Roman" w:hAnsi="Times New Roman"/>
          <w:b/>
          <w:sz w:val="24"/>
          <w:lang w:val="el-GR"/>
        </w:rPr>
        <w:t>ίες</w:t>
      </w:r>
      <w:r w:rsidRPr="00254D60">
        <w:rPr>
          <w:rFonts w:ascii="Times New Roman" w:hAnsi="Times New Roman"/>
          <w:b/>
          <w:sz w:val="24"/>
          <w:lang w:val="el-GR"/>
        </w:rPr>
        <w:t xml:space="preserve"> κάθε φορά</w:t>
      </w:r>
      <w:r>
        <w:rPr>
          <w:rFonts w:ascii="Times New Roman" w:hAnsi="Times New Roman"/>
          <w:sz w:val="24"/>
          <w:lang w:val="el-GR"/>
        </w:rPr>
        <w:t xml:space="preserve"> παρουσιάζονται από τον μουσικοσυνθέτη Δρ </w:t>
      </w:r>
      <w:r w:rsidRPr="001A07D8">
        <w:rPr>
          <w:rFonts w:ascii="Times New Roman" w:hAnsi="Times New Roman"/>
          <w:b/>
          <w:sz w:val="24"/>
          <w:lang w:val="el-GR"/>
        </w:rPr>
        <w:t>Νίκο Ξανθούλη</w:t>
      </w:r>
      <w:r>
        <w:rPr>
          <w:rFonts w:ascii="Times New Roman" w:hAnsi="Times New Roman"/>
          <w:sz w:val="24"/>
          <w:lang w:val="el-GR"/>
        </w:rPr>
        <w:t xml:space="preserve">, αλλά και όσους από τους επισκέπτες επιθυμούν να συμμετέχουν στη δημόσια ανάγνωση, ανακαλύπτοντας τα μυστικά της προσωδίας. Η μετάφραση που χρησιμοποιείται είναι του Ζήσιμου </w:t>
      </w:r>
      <w:proofErr w:type="spellStart"/>
      <w:r>
        <w:rPr>
          <w:rFonts w:ascii="Times New Roman" w:hAnsi="Times New Roman"/>
          <w:sz w:val="24"/>
          <w:lang w:val="el-GR"/>
        </w:rPr>
        <w:t>Σίδερη</w:t>
      </w:r>
      <w:proofErr w:type="spellEnd"/>
      <w:r>
        <w:rPr>
          <w:rFonts w:ascii="Times New Roman" w:hAnsi="Times New Roman"/>
          <w:sz w:val="24"/>
          <w:lang w:val="el-GR"/>
        </w:rPr>
        <w:t xml:space="preserve">. </w:t>
      </w:r>
      <w:r w:rsidRPr="009A1C5B">
        <w:rPr>
          <w:rFonts w:ascii="Times New Roman" w:hAnsi="Times New Roman"/>
          <w:sz w:val="24"/>
          <w:lang w:val="el-GR"/>
        </w:rPr>
        <w:t xml:space="preserve">Η διάρκεια των αναγνώσεων είναι </w:t>
      </w:r>
      <w:r>
        <w:rPr>
          <w:rFonts w:ascii="Times New Roman" w:hAnsi="Times New Roman"/>
          <w:sz w:val="24"/>
          <w:lang w:val="el-GR"/>
        </w:rPr>
        <w:t>δύο ώρες</w:t>
      </w:r>
      <w:r w:rsidRPr="009A1C5B">
        <w:rPr>
          <w:rFonts w:ascii="Times New Roman" w:hAnsi="Times New Roman"/>
          <w:sz w:val="24"/>
          <w:lang w:val="el-GR"/>
        </w:rPr>
        <w:t>.</w:t>
      </w:r>
    </w:p>
    <w:p w:rsidR="0069370C" w:rsidRDefault="0069370C" w:rsidP="0069370C">
      <w:pPr>
        <w:pStyle w:val="a3"/>
        <w:jc w:val="both"/>
        <w:rPr>
          <w:rFonts w:ascii="Times New Roman" w:hAnsi="Times New Roman"/>
          <w:sz w:val="24"/>
          <w:lang w:val="el-GR"/>
        </w:rPr>
      </w:pPr>
    </w:p>
    <w:p w:rsidR="0069370C" w:rsidRPr="002D101C" w:rsidRDefault="0069370C" w:rsidP="0069370C">
      <w:pPr>
        <w:pStyle w:val="a3"/>
        <w:jc w:val="both"/>
        <w:rPr>
          <w:rFonts w:ascii="Times New Roman" w:hAnsi="Times New Roman"/>
          <w:sz w:val="24"/>
          <w:lang w:val="el-GR"/>
        </w:rPr>
      </w:pPr>
      <w:r>
        <w:rPr>
          <w:rFonts w:ascii="Times New Roman" w:hAnsi="Times New Roman"/>
          <w:sz w:val="24"/>
          <w:lang w:val="el-GR"/>
        </w:rPr>
        <w:t xml:space="preserve">Την </w:t>
      </w:r>
      <w:r w:rsidRPr="00864C7E">
        <w:rPr>
          <w:rFonts w:ascii="Times New Roman" w:hAnsi="Times New Roman"/>
          <w:b/>
          <w:sz w:val="24"/>
          <w:lang w:val="el-GR"/>
        </w:rPr>
        <w:t xml:space="preserve">Κυριακή </w:t>
      </w:r>
      <w:r>
        <w:rPr>
          <w:rFonts w:ascii="Times New Roman" w:hAnsi="Times New Roman"/>
          <w:b/>
          <w:sz w:val="24"/>
          <w:lang w:val="el-GR"/>
        </w:rPr>
        <w:t>27</w:t>
      </w:r>
      <w:r w:rsidRPr="005B5DBC">
        <w:rPr>
          <w:rFonts w:ascii="Times New Roman" w:hAnsi="Times New Roman"/>
          <w:b/>
          <w:sz w:val="24"/>
          <w:lang w:val="el-GR"/>
        </w:rPr>
        <w:t xml:space="preserve"> </w:t>
      </w:r>
      <w:r>
        <w:rPr>
          <w:rFonts w:ascii="Times New Roman" w:hAnsi="Times New Roman"/>
          <w:b/>
          <w:sz w:val="24"/>
          <w:lang w:val="el-GR"/>
        </w:rPr>
        <w:t xml:space="preserve">Αυγούστου </w:t>
      </w:r>
      <w:r w:rsidRPr="00EA6EAD">
        <w:rPr>
          <w:rFonts w:ascii="Times New Roman" w:hAnsi="Times New Roman"/>
          <w:sz w:val="24"/>
          <w:lang w:val="el-GR"/>
        </w:rPr>
        <w:t>και</w:t>
      </w:r>
      <w:r>
        <w:rPr>
          <w:rFonts w:ascii="Times New Roman" w:hAnsi="Times New Roman"/>
          <w:b/>
          <w:sz w:val="24"/>
          <w:lang w:val="el-GR"/>
        </w:rPr>
        <w:t xml:space="preserve"> ώρα 11 π. μ.</w:t>
      </w:r>
      <w:r>
        <w:rPr>
          <w:rFonts w:ascii="Times New Roman" w:hAnsi="Times New Roman"/>
          <w:sz w:val="24"/>
          <w:lang w:val="el-GR"/>
        </w:rPr>
        <w:t xml:space="preserve"> θα παρουσιαστούν οι ραψωδίες </w:t>
      </w:r>
      <w:r w:rsidR="004A17AA">
        <w:rPr>
          <w:rFonts w:ascii="Times New Roman" w:hAnsi="Times New Roman"/>
          <w:b/>
          <w:sz w:val="24"/>
          <w:lang w:val="el-GR"/>
        </w:rPr>
        <w:t>ο</w:t>
      </w:r>
      <w:r>
        <w:rPr>
          <w:rFonts w:ascii="Times New Roman" w:hAnsi="Times New Roman"/>
          <w:sz w:val="24"/>
          <w:lang w:val="el-GR"/>
        </w:rPr>
        <w:t xml:space="preserve"> και </w:t>
      </w:r>
      <w:r w:rsidR="004A17AA">
        <w:rPr>
          <w:rFonts w:ascii="Times New Roman" w:hAnsi="Times New Roman"/>
          <w:b/>
          <w:sz w:val="24"/>
          <w:lang w:val="el-GR"/>
        </w:rPr>
        <w:t>π</w:t>
      </w:r>
      <w:r>
        <w:rPr>
          <w:rFonts w:ascii="Times New Roman" w:hAnsi="Times New Roman"/>
          <w:sz w:val="24"/>
          <w:lang w:val="el-GR"/>
        </w:rPr>
        <w:t xml:space="preserve">. </w:t>
      </w:r>
      <w:r w:rsidR="004F3A04">
        <w:rPr>
          <w:rFonts w:ascii="Times New Roman" w:hAnsi="Times New Roman"/>
          <w:sz w:val="24"/>
          <w:lang w:val="el-GR"/>
        </w:rPr>
        <w:t>Η θεά Αθηνά μεταβαίνει στη Σπάρτη για να ειδοποιήσει τον Τηλέμαχο να επιστρέψει, συμβουλεύοντας τον πώς να αποφύγει την ενέδρα των μνηστήρων. Το βράδυ πριν την πολυπόθητη συνάντηση πατέρα-γιου, ο Οδυσσέας στην καλύβα του Εύμαιου εκμαιεύει πληροφορίες για τους γονείς του. Το πρωί καταφθάνει ο Τηλέμαχος, όπως τον καθοδήγησε η Αθηνά. Ο Εύμαιος τον υποδέχεται πατρικά, ενώ ο αληθινός πατέρας, βαθιά συγκινημένος, περιμένει υπομονετικά τη στιγμή που θα αποκαλύψει την πραγματική του ταυτότητα. Με</w:t>
      </w:r>
      <w:r w:rsidR="00D42C5A">
        <w:rPr>
          <w:rFonts w:ascii="Times New Roman" w:hAnsi="Times New Roman"/>
          <w:sz w:val="24"/>
          <w:lang w:val="el-GR"/>
        </w:rPr>
        <w:t>τά</w:t>
      </w:r>
      <w:r w:rsidR="004F3A04">
        <w:rPr>
          <w:rFonts w:ascii="Times New Roman" w:hAnsi="Times New Roman"/>
          <w:sz w:val="24"/>
          <w:lang w:val="el-GR"/>
        </w:rPr>
        <w:t xml:space="preserve"> την απο</w:t>
      </w:r>
      <w:r w:rsidR="009A6359">
        <w:rPr>
          <w:rFonts w:ascii="Times New Roman" w:hAnsi="Times New Roman"/>
          <w:sz w:val="24"/>
          <w:lang w:val="el-GR"/>
        </w:rPr>
        <w:t xml:space="preserve">χώρηση του Εύμαιου για το </w:t>
      </w:r>
      <w:r w:rsidR="00D42C5A">
        <w:rPr>
          <w:rFonts w:ascii="Times New Roman" w:hAnsi="Times New Roman"/>
          <w:sz w:val="24"/>
          <w:lang w:val="el-GR"/>
        </w:rPr>
        <w:t>παλάτι</w:t>
      </w:r>
      <w:r w:rsidR="009A6359">
        <w:rPr>
          <w:rFonts w:ascii="Times New Roman" w:hAnsi="Times New Roman"/>
          <w:sz w:val="24"/>
          <w:lang w:val="el-GR"/>
        </w:rPr>
        <w:t xml:space="preserve">, ο Οδυσσέας παίρνει την κανονική του μορφή και το σχέδιο της </w:t>
      </w:r>
      <w:proofErr w:type="spellStart"/>
      <w:r w:rsidR="009A6359">
        <w:rPr>
          <w:rFonts w:ascii="Times New Roman" w:hAnsi="Times New Roman"/>
          <w:sz w:val="24"/>
          <w:lang w:val="el-GR"/>
        </w:rPr>
        <w:t>μνηστηροφονίας</w:t>
      </w:r>
      <w:proofErr w:type="spellEnd"/>
      <w:r w:rsidR="00AF7A9B">
        <w:rPr>
          <w:rFonts w:ascii="Times New Roman" w:hAnsi="Times New Roman"/>
          <w:sz w:val="24"/>
          <w:lang w:val="el-GR"/>
        </w:rPr>
        <w:t xml:space="preserve"> αρχίζει να καταστρώνεται</w:t>
      </w:r>
      <w:r w:rsidR="009A6359">
        <w:rPr>
          <w:rFonts w:ascii="Times New Roman" w:hAnsi="Times New Roman"/>
          <w:sz w:val="24"/>
          <w:lang w:val="el-GR"/>
        </w:rPr>
        <w:t>.</w:t>
      </w:r>
    </w:p>
    <w:p w:rsidR="0069370C" w:rsidRDefault="0069370C" w:rsidP="0069370C">
      <w:pPr>
        <w:pStyle w:val="a3"/>
        <w:jc w:val="both"/>
        <w:rPr>
          <w:rFonts w:ascii="Times New Roman" w:hAnsi="Times New Roman"/>
          <w:sz w:val="24"/>
          <w:lang w:val="el-GR"/>
        </w:rPr>
      </w:pPr>
    </w:p>
    <w:p w:rsidR="0069370C" w:rsidRPr="00AF23D1" w:rsidRDefault="0069370C" w:rsidP="0069370C">
      <w:pPr>
        <w:pStyle w:val="a3"/>
        <w:jc w:val="both"/>
        <w:rPr>
          <w:rFonts w:ascii="Times New Roman" w:hAnsi="Times New Roman"/>
          <w:sz w:val="24"/>
          <w:lang w:val="el-GR"/>
        </w:rPr>
      </w:pPr>
      <w:r>
        <w:rPr>
          <w:rFonts w:ascii="Times New Roman" w:hAnsi="Times New Roman"/>
          <w:sz w:val="24"/>
          <w:lang w:val="el-GR"/>
        </w:rPr>
        <w:t>Ο αριθμός των θέσεων είναι περιορισμένος (30) και απαιτείται τηλεφωνική κράτηση. Η κράτηση θέσης ισχύει έως 15 λεπτά πριν την έναρξη. Οι επισκέπτες που επιθυμούν να συμμετέχουν στην ανάγνωση, μπορούν να το δηλώσουν στην τηλεφωνική κράτηση και να προμηθευτούν το απόσπασμα που θα διαβάσουν κατά την προσέλευσή τους στις Πληροφορίες του Μουσείου. Η συμμετοχή στη δράση είναι δωρεάν.</w:t>
      </w:r>
    </w:p>
    <w:p w:rsidR="0069370C" w:rsidRPr="003805A7" w:rsidRDefault="0069370C" w:rsidP="0069370C">
      <w:pPr>
        <w:pStyle w:val="Web"/>
        <w:shd w:val="clear" w:color="auto" w:fill="FFFFFF"/>
        <w:jc w:val="center"/>
        <w:rPr>
          <w:rFonts w:ascii="Calibri" w:hAnsi="Calibri"/>
          <w:color w:val="000000"/>
          <w:sz w:val="10"/>
        </w:rPr>
      </w:pPr>
    </w:p>
    <w:p w:rsidR="0069370C" w:rsidRPr="00D62F95" w:rsidRDefault="0069370C" w:rsidP="0069370C">
      <w:pPr>
        <w:pStyle w:val="a3"/>
        <w:rPr>
          <w:rFonts w:ascii="Times New Roman" w:hAnsi="Times New Roman"/>
          <w:sz w:val="24"/>
          <w:u w:val="single"/>
          <w:lang w:val="el-GR"/>
        </w:rPr>
      </w:pPr>
      <w:r w:rsidRPr="00D62F95">
        <w:rPr>
          <w:rFonts w:ascii="Times New Roman" w:hAnsi="Times New Roman"/>
          <w:sz w:val="24"/>
          <w:u w:val="single"/>
          <w:lang w:val="el-GR"/>
        </w:rPr>
        <w:t>Στοιχεία επικοινωνίας:</w:t>
      </w:r>
    </w:p>
    <w:p w:rsidR="0069370C" w:rsidRPr="004A4E02" w:rsidRDefault="0069370C" w:rsidP="0069370C">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Εθνικό Αρχαιολογικό Μουσείο, Πατησίων 44, Αθήνα 10682</w:t>
      </w:r>
    </w:p>
    <w:p w:rsidR="0069370C" w:rsidRPr="004A4E02" w:rsidRDefault="0069370C" w:rsidP="0069370C">
      <w:pPr>
        <w:pStyle w:val="a3"/>
        <w:rPr>
          <w:rFonts w:ascii="Times New Roman" w:hAnsi="Times New Roman"/>
          <w:sz w:val="24"/>
          <w:lang w:val="el-GR"/>
        </w:rPr>
      </w:pPr>
      <w:bookmarkStart w:id="0" w:name="_GoBack"/>
      <w:proofErr w:type="spellStart"/>
      <w:r w:rsidRPr="004A4E02">
        <w:rPr>
          <w:rFonts w:ascii="Times New Roman" w:hAnsi="Times New Roman"/>
          <w:b/>
          <w:bCs/>
          <w:sz w:val="24"/>
          <w:lang w:val="el-GR"/>
        </w:rPr>
        <w:t>Τηλ</w:t>
      </w:r>
      <w:proofErr w:type="spellEnd"/>
      <w:r w:rsidRPr="004A4E02">
        <w:rPr>
          <w:rFonts w:ascii="Times New Roman" w:hAnsi="Times New Roman"/>
          <w:sz w:val="24"/>
          <w:lang w:val="el-GR"/>
        </w:rPr>
        <w:t xml:space="preserve">: </w:t>
      </w:r>
      <w:r w:rsidR="00DB72A6">
        <w:rPr>
          <w:rFonts w:ascii="Times New Roman" w:hAnsi="Times New Roman"/>
          <w:sz w:val="24"/>
          <w:lang w:val="el-GR"/>
        </w:rPr>
        <w:t xml:space="preserve">213214 4817, </w:t>
      </w:r>
      <w:r w:rsidRPr="004A4E02">
        <w:rPr>
          <w:rFonts w:ascii="Times New Roman" w:hAnsi="Times New Roman"/>
          <w:sz w:val="24"/>
          <w:lang w:val="el-GR"/>
        </w:rPr>
        <w:t>213214 48</w:t>
      </w:r>
      <w:r w:rsidR="00DB72A6">
        <w:rPr>
          <w:rFonts w:ascii="Times New Roman" w:hAnsi="Times New Roman"/>
          <w:sz w:val="24"/>
          <w:lang w:val="el-GR"/>
        </w:rPr>
        <w:t>56/-4858/-4866/-4893</w:t>
      </w:r>
    </w:p>
    <w:bookmarkEnd w:id="0"/>
    <w:p w:rsidR="0069370C" w:rsidRDefault="0069370C" w:rsidP="0069370C">
      <w:pPr>
        <w:pStyle w:val="a3"/>
        <w:rPr>
          <w:rStyle w:val="text-black1"/>
          <w:rFonts w:ascii="Times New Roman" w:hAnsi="Times New Roman"/>
          <w:sz w:val="24"/>
          <w:lang w:val="el-GR"/>
        </w:rPr>
      </w:pPr>
      <w:r w:rsidRPr="00D62F95">
        <w:rPr>
          <w:rFonts w:ascii="Times New Roman" w:hAnsi="Times New Roman"/>
          <w:b/>
          <w:bCs/>
          <w:sz w:val="24"/>
          <w:lang w:val="el-GR"/>
        </w:rPr>
        <w:t>Ώρες λειτουργίας</w:t>
      </w:r>
      <w:r w:rsidRPr="00D62F95">
        <w:rPr>
          <w:rFonts w:ascii="Times New Roman" w:hAnsi="Times New Roman"/>
          <w:sz w:val="24"/>
          <w:lang w:val="el-GR"/>
        </w:rPr>
        <w:t xml:space="preserve">: </w:t>
      </w:r>
      <w:r w:rsidRPr="006B4E9F">
        <w:rPr>
          <w:rStyle w:val="text-black1"/>
          <w:rFonts w:ascii="Times New Roman" w:hAnsi="Times New Roman"/>
          <w:sz w:val="24"/>
          <w:lang w:val="el-GR"/>
        </w:rPr>
        <w:t>Δευτέρα 13:00-20:00, Τρίτη-Κυριακή 0</w:t>
      </w:r>
      <w:r>
        <w:rPr>
          <w:rStyle w:val="text-black1"/>
          <w:rFonts w:ascii="Times New Roman" w:hAnsi="Times New Roman"/>
          <w:sz w:val="24"/>
          <w:lang w:val="el-GR"/>
        </w:rPr>
        <w:t>8</w:t>
      </w:r>
      <w:r w:rsidRPr="006B4E9F">
        <w:rPr>
          <w:rStyle w:val="text-black1"/>
          <w:rFonts w:ascii="Times New Roman" w:hAnsi="Times New Roman"/>
          <w:sz w:val="24"/>
          <w:lang w:val="el-GR"/>
        </w:rPr>
        <w:t>:00-</w:t>
      </w:r>
      <w:r>
        <w:rPr>
          <w:rStyle w:val="text-black1"/>
          <w:rFonts w:ascii="Times New Roman" w:hAnsi="Times New Roman"/>
          <w:sz w:val="24"/>
          <w:lang w:val="el-GR"/>
        </w:rPr>
        <w:t>20</w:t>
      </w:r>
      <w:r w:rsidRPr="006B4E9F">
        <w:rPr>
          <w:rStyle w:val="text-black1"/>
          <w:rFonts w:ascii="Times New Roman" w:hAnsi="Times New Roman"/>
          <w:sz w:val="24"/>
          <w:lang w:val="el-GR"/>
        </w:rPr>
        <w:t>:00</w:t>
      </w:r>
    </w:p>
    <w:p w:rsidR="0069370C" w:rsidRPr="001A07D8" w:rsidRDefault="0069370C" w:rsidP="0069370C">
      <w:pPr>
        <w:pStyle w:val="a3"/>
        <w:rPr>
          <w:rFonts w:ascii="Times New Roman" w:hAnsi="Times New Roman"/>
          <w:sz w:val="24"/>
          <w:lang w:val="el-GR"/>
        </w:rPr>
      </w:pPr>
      <w:r w:rsidRPr="00D62F95">
        <w:rPr>
          <w:rFonts w:ascii="Times New Roman" w:hAnsi="Times New Roman"/>
          <w:b/>
          <w:bCs/>
          <w:sz w:val="24"/>
          <w:lang w:val="fr-FR"/>
        </w:rPr>
        <w:t>Email</w:t>
      </w:r>
      <w:r w:rsidRPr="001A07D8">
        <w:rPr>
          <w:rFonts w:ascii="Times New Roman" w:hAnsi="Times New Roman"/>
          <w:b/>
          <w:bCs/>
          <w:sz w:val="24"/>
          <w:lang w:val="el-GR"/>
        </w:rPr>
        <w:t xml:space="preserve">: </w:t>
      </w:r>
      <w:hyperlink r:id="rId6" w:history="1">
        <w:r w:rsidRPr="00D62F95">
          <w:rPr>
            <w:rStyle w:val="-"/>
            <w:sz w:val="24"/>
            <w:lang w:val="fr-FR"/>
          </w:rPr>
          <w:t>eam</w:t>
        </w:r>
        <w:r w:rsidRPr="001A07D8">
          <w:rPr>
            <w:rStyle w:val="-"/>
            <w:sz w:val="24"/>
            <w:lang w:val="el-GR"/>
          </w:rPr>
          <w:t>@</w:t>
        </w:r>
        <w:r w:rsidRPr="00D62F95">
          <w:rPr>
            <w:rStyle w:val="-"/>
            <w:sz w:val="24"/>
            <w:lang w:val="fr-FR"/>
          </w:rPr>
          <w:t>culture</w:t>
        </w:r>
        <w:r w:rsidRPr="001A07D8">
          <w:rPr>
            <w:rStyle w:val="-"/>
            <w:sz w:val="24"/>
            <w:lang w:val="el-GR"/>
          </w:rPr>
          <w:t>.</w:t>
        </w:r>
        <w:r w:rsidRPr="00D62F95">
          <w:rPr>
            <w:rStyle w:val="-"/>
            <w:sz w:val="24"/>
            <w:lang w:val="fr-FR"/>
          </w:rPr>
          <w:t>gr</w:t>
        </w:r>
      </w:hyperlink>
    </w:p>
    <w:p w:rsidR="0069370C" w:rsidRPr="001A07D8" w:rsidRDefault="009B080C" w:rsidP="0069370C">
      <w:pPr>
        <w:pStyle w:val="a3"/>
        <w:rPr>
          <w:rFonts w:ascii="Times New Roman" w:hAnsi="Times New Roman"/>
          <w:sz w:val="24"/>
          <w:lang w:val="el-GR"/>
        </w:rPr>
      </w:pPr>
      <w:hyperlink r:id="rId7" w:history="1">
        <w:r w:rsidR="0069370C" w:rsidRPr="004A4E02">
          <w:rPr>
            <w:rStyle w:val="-"/>
            <w:sz w:val="24"/>
            <w:lang w:val="fr-FR"/>
          </w:rPr>
          <w:t>www</w:t>
        </w:r>
        <w:r w:rsidR="0069370C" w:rsidRPr="001A07D8">
          <w:rPr>
            <w:rStyle w:val="-"/>
            <w:sz w:val="24"/>
            <w:lang w:val="el-GR"/>
          </w:rPr>
          <w:t>.</w:t>
        </w:r>
        <w:proofErr w:type="spellStart"/>
        <w:r w:rsidR="0069370C" w:rsidRPr="004A4E02">
          <w:rPr>
            <w:rStyle w:val="-"/>
            <w:sz w:val="24"/>
            <w:lang w:val="fr-FR"/>
          </w:rPr>
          <w:t>namuseum</w:t>
        </w:r>
        <w:proofErr w:type="spellEnd"/>
        <w:r w:rsidR="0069370C" w:rsidRPr="001A07D8">
          <w:rPr>
            <w:rStyle w:val="-"/>
            <w:sz w:val="24"/>
            <w:lang w:val="el-GR"/>
          </w:rPr>
          <w:t>.</w:t>
        </w:r>
        <w:r w:rsidR="0069370C" w:rsidRPr="004A4E02">
          <w:rPr>
            <w:rStyle w:val="-"/>
            <w:sz w:val="24"/>
            <w:lang w:val="fr-FR"/>
          </w:rPr>
          <w:t>gr</w:t>
        </w:r>
      </w:hyperlink>
    </w:p>
    <w:p w:rsidR="0069370C" w:rsidRPr="001A07D8" w:rsidRDefault="0069370C" w:rsidP="0069370C">
      <w:pPr>
        <w:spacing w:after="0" w:line="240" w:lineRule="auto"/>
        <w:rPr>
          <w:rFonts w:ascii="Times New Roman" w:hAnsi="Times New Roman"/>
          <w:sz w:val="6"/>
        </w:rPr>
      </w:pPr>
    </w:p>
    <w:p w:rsidR="0069370C" w:rsidRDefault="0069370C" w:rsidP="0069370C">
      <w:pPr>
        <w:spacing w:after="0" w:line="240" w:lineRule="auto"/>
        <w:rPr>
          <w:rFonts w:ascii="Times New Roman" w:hAnsi="Times New Roman"/>
        </w:rPr>
      </w:pPr>
      <w:r>
        <w:rPr>
          <w:rFonts w:ascii="Times New Roman" w:hAnsi="Times New Roman"/>
          <w:sz w:val="24"/>
        </w:rPr>
        <w:t>Χ</w:t>
      </w:r>
      <w:r w:rsidRPr="00FB1154">
        <w:rPr>
          <w:rFonts w:ascii="Times New Roman" w:hAnsi="Times New Roman"/>
          <w:sz w:val="24"/>
        </w:rPr>
        <w:t xml:space="preserve">ορηγοί επικοινωνίας:     </w:t>
      </w:r>
      <w:r>
        <w:rPr>
          <w:rFonts w:ascii="Times New Roman" w:hAnsi="Times New Roman"/>
          <w:noProof/>
          <w:lang w:eastAsia="el-GR"/>
        </w:rPr>
        <w:drawing>
          <wp:inline distT="0" distB="0" distL="0" distR="0" wp14:anchorId="58598211" wp14:editId="7CDF9DC3">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Pr>
          <w:rFonts w:ascii="Times New Roman" w:hAnsi="Times New Roman"/>
          <w:noProof/>
          <w:lang w:eastAsia="el-GR"/>
        </w:rPr>
        <w:t xml:space="preserve">    </w:t>
      </w:r>
      <w:r>
        <w:rPr>
          <w:rFonts w:ascii="Times New Roman" w:hAnsi="Times New Roman"/>
          <w:noProof/>
          <w:lang w:eastAsia="el-GR"/>
        </w:rPr>
        <w:drawing>
          <wp:inline distT="0" distB="0" distL="0" distR="0" wp14:anchorId="29B44F02" wp14:editId="0547BB4C">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rsidR="0069370C" w:rsidRPr="00F702E9" w:rsidRDefault="0069370C" w:rsidP="0069370C">
      <w:pPr>
        <w:spacing w:after="0" w:line="240" w:lineRule="auto"/>
        <w:rPr>
          <w:rFonts w:ascii="Times New Roman" w:hAnsi="Times New Roman"/>
          <w:sz w:val="18"/>
        </w:rPr>
      </w:pPr>
    </w:p>
    <w:p w:rsidR="0069370C" w:rsidRDefault="0069370C" w:rsidP="0069370C">
      <w:pPr>
        <w:spacing w:after="0" w:line="240" w:lineRule="auto"/>
        <w:rPr>
          <w:rFonts w:ascii="Times New Roman" w:hAnsi="Times New Roman"/>
          <w:sz w:val="18"/>
          <w:szCs w:val="18"/>
        </w:rPr>
      </w:pPr>
    </w:p>
    <w:p w:rsidR="0069370C" w:rsidRDefault="0069370C" w:rsidP="0069370C">
      <w:pPr>
        <w:spacing w:after="0" w:line="240" w:lineRule="auto"/>
        <w:rPr>
          <w:rFonts w:ascii="Times New Roman" w:hAnsi="Times New Roman" w:cs="Times New Roman"/>
          <w:color w:val="000000"/>
          <w:sz w:val="18"/>
          <w:szCs w:val="18"/>
        </w:rPr>
      </w:pPr>
      <w:r w:rsidRPr="00F702E9">
        <w:rPr>
          <w:rFonts w:ascii="Times New Roman" w:hAnsi="Times New Roman"/>
          <w:sz w:val="18"/>
          <w:szCs w:val="18"/>
        </w:rPr>
        <w:t>Σ</w:t>
      </w:r>
      <w:r>
        <w:rPr>
          <w:rFonts w:ascii="Times New Roman" w:hAnsi="Times New Roman"/>
          <w:sz w:val="18"/>
          <w:szCs w:val="18"/>
        </w:rPr>
        <w:t>ΥΝ</w:t>
      </w:r>
      <w:r w:rsidRPr="00F702E9">
        <w:rPr>
          <w:rFonts w:ascii="Times New Roman" w:hAnsi="Times New Roman"/>
          <w:sz w:val="18"/>
          <w:szCs w:val="18"/>
        </w:rPr>
        <w:t xml:space="preserve">. </w:t>
      </w:r>
      <w:r>
        <w:rPr>
          <w:rFonts w:ascii="Times New Roman" w:hAnsi="Times New Roman"/>
          <w:sz w:val="18"/>
          <w:szCs w:val="18"/>
        </w:rPr>
        <w:t xml:space="preserve">Δύο </w:t>
      </w:r>
      <w:r w:rsidRPr="00F702E9">
        <w:rPr>
          <w:rFonts w:ascii="Times New Roman" w:hAnsi="Times New Roman"/>
          <w:sz w:val="18"/>
          <w:szCs w:val="18"/>
        </w:rPr>
        <w:t>(</w:t>
      </w:r>
      <w:r>
        <w:rPr>
          <w:rFonts w:ascii="Times New Roman" w:hAnsi="Times New Roman"/>
          <w:sz w:val="18"/>
          <w:szCs w:val="18"/>
        </w:rPr>
        <w:t>2</w:t>
      </w:r>
      <w:r w:rsidRPr="00F702E9">
        <w:rPr>
          <w:rFonts w:ascii="Times New Roman" w:hAnsi="Times New Roman"/>
          <w:sz w:val="18"/>
          <w:szCs w:val="18"/>
        </w:rPr>
        <w:t>) φωτογραφί</w:t>
      </w:r>
      <w:r>
        <w:rPr>
          <w:rFonts w:ascii="Times New Roman" w:hAnsi="Times New Roman"/>
          <w:sz w:val="18"/>
          <w:szCs w:val="18"/>
        </w:rPr>
        <w:t>ες (φωτογράφος Ελ. Α. Γαλανόπουλος)</w:t>
      </w:r>
    </w:p>
    <w:p w:rsidR="0069370C" w:rsidRDefault="0069370C" w:rsidP="0069370C">
      <w:pPr>
        <w:spacing w:after="0" w:line="240" w:lineRule="auto"/>
        <w:rPr>
          <w:rFonts w:ascii="Times New Roman" w:hAnsi="Times New Roman" w:cs="Times New Roman"/>
          <w:color w:val="000000"/>
          <w:sz w:val="18"/>
          <w:szCs w:val="18"/>
        </w:rPr>
      </w:pPr>
    </w:p>
    <w:p w:rsidR="0069370C" w:rsidRPr="002F6D7D" w:rsidRDefault="0069370C" w:rsidP="0069370C">
      <w:pPr>
        <w:spacing w:after="0" w:line="240" w:lineRule="auto"/>
        <w:rPr>
          <w:rFonts w:ascii="Times New Roman" w:hAnsi="Times New Roman" w:cs="Times New Roman"/>
          <w:b/>
          <w:sz w:val="24"/>
          <w:szCs w:val="18"/>
          <w:u w:val="single"/>
        </w:rPr>
      </w:pPr>
      <w:r w:rsidRPr="002F6D7D">
        <w:rPr>
          <w:rFonts w:ascii="Times New Roman" w:hAnsi="Times New Roman" w:cs="Times New Roman"/>
          <w:b/>
          <w:sz w:val="24"/>
          <w:szCs w:val="18"/>
          <w:u w:val="single"/>
        </w:rPr>
        <w:lastRenderedPageBreak/>
        <w:t>Λεζάντες φωτογραφιών</w:t>
      </w:r>
    </w:p>
    <w:p w:rsidR="0069370C" w:rsidRPr="001D0BE9" w:rsidRDefault="0069370C" w:rsidP="0069370C">
      <w:pPr>
        <w:spacing w:after="0" w:line="240" w:lineRule="auto"/>
        <w:rPr>
          <w:rFonts w:ascii="Times New Roman" w:hAnsi="Times New Roman" w:cs="Times New Roman"/>
          <w:sz w:val="24"/>
          <w:szCs w:val="18"/>
        </w:rPr>
      </w:pPr>
    </w:p>
    <w:p w:rsidR="004A17AA" w:rsidRPr="000B0CF7" w:rsidRDefault="004A17AA" w:rsidP="004A17AA">
      <w:pPr>
        <w:spacing w:after="0" w:line="240" w:lineRule="auto"/>
        <w:jc w:val="both"/>
        <w:textAlignment w:val="baseline"/>
        <w:rPr>
          <w:rFonts w:ascii="Times New Roman" w:hAnsi="Times New Roman"/>
          <w:noProof/>
          <w:sz w:val="24"/>
          <w:szCs w:val="24"/>
        </w:rPr>
      </w:pPr>
      <w:proofErr w:type="spellStart"/>
      <w:r w:rsidRPr="000B0CF7">
        <w:rPr>
          <w:rFonts w:ascii="Times New Roman" w:hAnsi="Times New Roman" w:cs="Times New Roman"/>
          <w:color w:val="000000"/>
          <w:sz w:val="24"/>
          <w:szCs w:val="24"/>
        </w:rPr>
        <w:t>Εικ</w:t>
      </w:r>
      <w:proofErr w:type="spellEnd"/>
      <w:r w:rsidRPr="000B0C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0B0CF7">
        <w:rPr>
          <w:rFonts w:ascii="Times New Roman" w:hAnsi="Times New Roman" w:cs="Times New Roman"/>
          <w:color w:val="000000"/>
          <w:sz w:val="24"/>
          <w:szCs w:val="24"/>
        </w:rPr>
        <w:t>.</w:t>
      </w:r>
      <w:r>
        <w:rPr>
          <w:rFonts w:ascii="Times New Roman" w:hAnsi="Times New Roman" w:cs="Times New Roman"/>
          <w:color w:val="000000"/>
          <w:sz w:val="24"/>
          <w:szCs w:val="24"/>
        </w:rPr>
        <w:t xml:space="preserve"> Ο μουσικοσυνθέτης Νίκος Ξανθούλης με τη λύρα του μπροστά στο ανάγλυφο του Οδυσσέα και της Ευρύκλειας</w:t>
      </w:r>
      <w:r w:rsidR="004F3A04">
        <w:rPr>
          <w:rFonts w:ascii="Times New Roman" w:hAnsi="Times New Roman" w:cs="Times New Roman"/>
          <w:color w:val="000000"/>
          <w:sz w:val="24"/>
          <w:szCs w:val="24"/>
        </w:rPr>
        <w:t xml:space="preserve"> (</w:t>
      </w:r>
      <w:r w:rsidR="004F3A04">
        <w:rPr>
          <w:rFonts w:ascii="Times New Roman" w:hAnsi="Times New Roman" w:cs="Times New Roman"/>
          <w:sz w:val="24"/>
          <w:szCs w:val="18"/>
        </w:rPr>
        <w:t>4</w:t>
      </w:r>
      <w:r w:rsidR="004F3A04" w:rsidRPr="001D0BE9">
        <w:rPr>
          <w:rFonts w:ascii="Times New Roman" w:hAnsi="Times New Roman" w:cs="Times New Roman"/>
          <w:sz w:val="24"/>
          <w:szCs w:val="18"/>
          <w:vertAlign w:val="superscript"/>
        </w:rPr>
        <w:t>ος</w:t>
      </w:r>
      <w:r w:rsidR="004F3A04">
        <w:rPr>
          <w:rFonts w:ascii="Times New Roman" w:hAnsi="Times New Roman" w:cs="Times New Roman"/>
          <w:sz w:val="24"/>
          <w:szCs w:val="18"/>
        </w:rPr>
        <w:t xml:space="preserve"> αι. </w:t>
      </w:r>
      <w:proofErr w:type="spellStart"/>
      <w:r w:rsidR="004F3A04">
        <w:rPr>
          <w:rFonts w:ascii="Times New Roman" w:hAnsi="Times New Roman" w:cs="Times New Roman"/>
          <w:sz w:val="24"/>
          <w:szCs w:val="18"/>
        </w:rPr>
        <w:t>π.Χ.</w:t>
      </w:r>
      <w:proofErr w:type="spellEnd"/>
      <w:r w:rsidR="004F3A04">
        <w:rPr>
          <w:rFonts w:ascii="Times New Roman" w:hAnsi="Times New Roman" w:cs="Times New Roman"/>
          <w:sz w:val="24"/>
          <w:szCs w:val="18"/>
        </w:rPr>
        <w:t>)</w:t>
      </w:r>
      <w:r>
        <w:rPr>
          <w:rFonts w:ascii="Times New Roman" w:hAnsi="Times New Roman" w:cs="Times New Roman"/>
          <w:color w:val="000000"/>
          <w:sz w:val="24"/>
          <w:szCs w:val="24"/>
        </w:rPr>
        <w:t>.</w:t>
      </w:r>
      <w:r w:rsidRPr="000B0CF7">
        <w:rPr>
          <w:rFonts w:ascii="Times New Roman" w:hAnsi="Times New Roman" w:cs="Times New Roman"/>
          <w:color w:val="000000"/>
          <w:sz w:val="24"/>
          <w:szCs w:val="24"/>
        </w:rPr>
        <w:t xml:space="preserve"> </w:t>
      </w:r>
      <w:r w:rsidRPr="000B0CF7">
        <w:rPr>
          <w:rFonts w:ascii="Times New Roman" w:hAnsi="Times New Roman" w:cs="Times New Roman"/>
          <w:sz w:val="24"/>
          <w:szCs w:val="24"/>
        </w:rPr>
        <w:t>(</w:t>
      </w:r>
      <w:r w:rsidRPr="000B0CF7">
        <w:rPr>
          <w:rFonts w:ascii="Times New Roman" w:hAnsi="Times New Roman"/>
          <w:noProof/>
          <w:sz w:val="24"/>
          <w:szCs w:val="24"/>
        </w:rPr>
        <w:t xml:space="preserve">© </w:t>
      </w:r>
      <w:r w:rsidRPr="000B0CF7">
        <w:rPr>
          <w:rFonts w:ascii="Times New Roman" w:hAnsi="Times New Roman"/>
          <w:noProof/>
          <w:sz w:val="24"/>
          <w:szCs w:val="24"/>
          <w:lang w:val="en-US"/>
        </w:rPr>
        <w:t>TA</w:t>
      </w:r>
      <w:r w:rsidRPr="000B0CF7">
        <w:rPr>
          <w:rFonts w:ascii="Times New Roman" w:hAnsi="Times New Roman"/>
          <w:noProof/>
          <w:sz w:val="24"/>
          <w:szCs w:val="24"/>
        </w:rPr>
        <w:t>ΠΑ/Εθνικό Αρχαιολογικό Μουσείο)</w:t>
      </w:r>
    </w:p>
    <w:p w:rsidR="004A17AA" w:rsidRPr="000B0CF7" w:rsidRDefault="004A17AA" w:rsidP="004A17AA">
      <w:pPr>
        <w:spacing w:after="0" w:line="240" w:lineRule="auto"/>
        <w:rPr>
          <w:rFonts w:ascii="Times New Roman" w:hAnsi="Times New Roman" w:cs="Times New Roman"/>
          <w:color w:val="000000"/>
          <w:sz w:val="24"/>
          <w:szCs w:val="24"/>
        </w:rPr>
      </w:pPr>
    </w:p>
    <w:p w:rsidR="004A17AA" w:rsidRPr="000B0CF7" w:rsidRDefault="004A17AA" w:rsidP="004A17AA">
      <w:pPr>
        <w:spacing w:after="0" w:line="240" w:lineRule="auto"/>
        <w:rPr>
          <w:rFonts w:ascii="Times New Roman" w:hAnsi="Times New Roman" w:cs="Times New Roman"/>
          <w:color w:val="000000"/>
          <w:sz w:val="24"/>
          <w:szCs w:val="24"/>
          <w:u w:val="single"/>
        </w:rPr>
      </w:pPr>
      <w:r>
        <w:rPr>
          <w:rFonts w:ascii="Times New Roman" w:hAnsi="Times New Roman" w:cs="Times New Roman"/>
          <w:noProof/>
          <w:color w:val="000000"/>
          <w:sz w:val="24"/>
          <w:szCs w:val="24"/>
          <w:u w:val="single"/>
          <w:lang w:eastAsia="el-GR"/>
        </w:rPr>
        <w:drawing>
          <wp:inline distT="0" distB="0" distL="0" distR="0" wp14:anchorId="342D7071" wp14:editId="4E3F7C30">
            <wp:extent cx="2110447" cy="2893326"/>
            <wp:effectExtent l="0" t="0" r="4445" b="2540"/>
            <wp:docPr id="5" name="Εικόνα 5" descr="C:\Users\ΚΑΚΑΒΑΣ\Documents\ΕΚΔΗΛΩΣΕΙΣ\ΕΚΔΗΛΩΣΕΙΣ 2017\ANAGNOSI ODYSSEIAS\EΙΚ 1 EAM ΟΔΥΣΣΕ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ΑΚΑΒΑΣ\Documents\ΕΚΔΗΛΩΣΕΙΣ\ΕΚΔΗΛΩΣΕΙΣ 2017\ANAGNOSI ODYSSEIAS\EΙΚ 1 EAM ΟΔΥΣΣΕΙΑ.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64" cy="2894583"/>
                    </a:xfrm>
                    <a:prstGeom prst="rect">
                      <a:avLst/>
                    </a:prstGeom>
                    <a:noFill/>
                    <a:ln>
                      <a:noFill/>
                    </a:ln>
                  </pic:spPr>
                </pic:pic>
              </a:graphicData>
            </a:graphic>
          </wp:inline>
        </w:drawing>
      </w:r>
    </w:p>
    <w:p w:rsidR="004A17AA" w:rsidRDefault="004A17AA" w:rsidP="0069370C">
      <w:pPr>
        <w:autoSpaceDE w:val="0"/>
        <w:autoSpaceDN w:val="0"/>
        <w:adjustRightInd w:val="0"/>
        <w:spacing w:after="0" w:line="240" w:lineRule="auto"/>
        <w:rPr>
          <w:rFonts w:ascii="Times New Roman" w:hAnsi="Times New Roman" w:cs="Times New Roman"/>
          <w:sz w:val="24"/>
          <w:szCs w:val="24"/>
        </w:rPr>
      </w:pPr>
    </w:p>
    <w:p w:rsidR="00406173" w:rsidRDefault="0069370C" w:rsidP="0069370C">
      <w:pPr>
        <w:autoSpaceDE w:val="0"/>
        <w:autoSpaceDN w:val="0"/>
        <w:adjustRightInd w:val="0"/>
        <w:spacing w:after="0" w:line="240" w:lineRule="auto"/>
        <w:rPr>
          <w:rFonts w:ascii="Times New Roman" w:eastAsiaTheme="minorHAnsi" w:hAnsi="Times New Roman" w:cs="Times New Roman"/>
          <w:bCs/>
          <w:color w:val="000026"/>
          <w:sz w:val="24"/>
          <w:szCs w:val="24"/>
        </w:rPr>
      </w:pPr>
      <w:proofErr w:type="spellStart"/>
      <w:r w:rsidRPr="000B0CF7">
        <w:rPr>
          <w:rFonts w:ascii="Times New Roman" w:hAnsi="Times New Roman" w:cs="Times New Roman"/>
          <w:sz w:val="24"/>
          <w:szCs w:val="24"/>
        </w:rPr>
        <w:t>Εικ</w:t>
      </w:r>
      <w:proofErr w:type="spellEnd"/>
      <w:r w:rsidRPr="000B0CF7">
        <w:rPr>
          <w:rFonts w:ascii="Times New Roman" w:hAnsi="Times New Roman" w:cs="Times New Roman"/>
          <w:sz w:val="24"/>
          <w:szCs w:val="24"/>
        </w:rPr>
        <w:t xml:space="preserve">. </w:t>
      </w:r>
      <w:r w:rsidR="004A17AA">
        <w:rPr>
          <w:rFonts w:ascii="Times New Roman" w:hAnsi="Times New Roman" w:cs="Times New Roman"/>
          <w:sz w:val="24"/>
          <w:szCs w:val="24"/>
        </w:rPr>
        <w:t>2</w:t>
      </w:r>
      <w:r w:rsidRPr="000B0CF7">
        <w:rPr>
          <w:rFonts w:ascii="Times New Roman" w:hAnsi="Times New Roman" w:cs="Times New Roman"/>
          <w:sz w:val="24"/>
          <w:szCs w:val="24"/>
        </w:rPr>
        <w:t>.</w:t>
      </w:r>
      <w:r w:rsidRPr="0069370C">
        <w:rPr>
          <w:rFonts w:ascii="Times New Roman" w:eastAsiaTheme="minorHAnsi" w:hAnsi="Times New Roman" w:cs="Times New Roman"/>
          <w:bCs/>
          <w:color w:val="000026"/>
          <w:sz w:val="24"/>
          <w:szCs w:val="24"/>
        </w:rPr>
        <w:t>Μαρμάρινο άγαλμα του Οδυσσέα</w:t>
      </w:r>
      <w:r w:rsidR="00406173">
        <w:rPr>
          <w:rFonts w:ascii="Times New Roman" w:eastAsiaTheme="minorHAnsi" w:hAnsi="Times New Roman" w:cs="Times New Roman"/>
          <w:bCs/>
          <w:color w:val="000026"/>
          <w:sz w:val="24"/>
          <w:szCs w:val="24"/>
        </w:rPr>
        <w:t>, περιοδική έκθεση «Οδύσσειες»</w:t>
      </w:r>
      <w:r w:rsidRPr="0069370C">
        <w:rPr>
          <w:rFonts w:ascii="Times New Roman" w:eastAsiaTheme="minorHAnsi" w:hAnsi="Times New Roman" w:cs="Times New Roman"/>
          <w:bCs/>
          <w:color w:val="000026"/>
          <w:sz w:val="24"/>
          <w:szCs w:val="24"/>
        </w:rPr>
        <w:t>.</w:t>
      </w:r>
      <w:r>
        <w:rPr>
          <w:rFonts w:ascii="Times New Roman" w:eastAsiaTheme="minorHAnsi" w:hAnsi="Times New Roman" w:cs="Times New Roman"/>
          <w:bCs/>
          <w:color w:val="000026"/>
          <w:sz w:val="24"/>
          <w:szCs w:val="24"/>
        </w:rPr>
        <w:t xml:space="preserve"> </w:t>
      </w:r>
    </w:p>
    <w:p w:rsidR="0069370C" w:rsidRPr="004F3A04" w:rsidRDefault="0069370C" w:rsidP="0069370C">
      <w:pPr>
        <w:autoSpaceDE w:val="0"/>
        <w:autoSpaceDN w:val="0"/>
        <w:adjustRightInd w:val="0"/>
        <w:spacing w:after="0" w:line="240" w:lineRule="auto"/>
        <w:rPr>
          <w:rFonts w:ascii="Times New Roman" w:eastAsiaTheme="minorHAnsi" w:hAnsi="Times New Roman" w:cs="Times New Roman"/>
          <w:bCs/>
          <w:color w:val="000026"/>
          <w:sz w:val="24"/>
          <w:szCs w:val="24"/>
        </w:rPr>
      </w:pPr>
      <w:r w:rsidRPr="0069370C">
        <w:rPr>
          <w:rFonts w:ascii="Times New Roman" w:eastAsiaTheme="minorHAnsi" w:hAnsi="Times New Roman" w:cs="Times New Roman"/>
          <w:bCs/>
          <w:color w:val="000026"/>
          <w:sz w:val="24"/>
          <w:szCs w:val="24"/>
        </w:rPr>
        <w:t>Από το ναυάγιο των Αντικυθήρων.</w:t>
      </w:r>
      <w:r w:rsidR="00406173">
        <w:rPr>
          <w:rFonts w:ascii="Times New Roman" w:eastAsiaTheme="minorHAnsi" w:hAnsi="Times New Roman" w:cs="Times New Roman"/>
          <w:bCs/>
          <w:color w:val="000026"/>
          <w:sz w:val="24"/>
          <w:szCs w:val="24"/>
        </w:rPr>
        <w:t xml:space="preserve"> </w:t>
      </w:r>
      <w:r w:rsidRPr="0069370C">
        <w:rPr>
          <w:rFonts w:ascii="Times New Roman" w:eastAsiaTheme="minorHAnsi" w:hAnsi="Times New Roman" w:cs="Times New Roman"/>
          <w:bCs/>
          <w:color w:val="000026"/>
          <w:sz w:val="24"/>
          <w:szCs w:val="24"/>
        </w:rPr>
        <w:t xml:space="preserve">Α΄ μισό 1ου αι. </w:t>
      </w:r>
      <w:proofErr w:type="spellStart"/>
      <w:r w:rsidRPr="0069370C">
        <w:rPr>
          <w:rFonts w:ascii="Times New Roman" w:eastAsiaTheme="minorHAnsi" w:hAnsi="Times New Roman" w:cs="Times New Roman"/>
          <w:bCs/>
          <w:color w:val="000026"/>
          <w:sz w:val="24"/>
          <w:szCs w:val="24"/>
        </w:rPr>
        <w:t>π.Χ.</w:t>
      </w:r>
      <w:proofErr w:type="spellEnd"/>
      <w:r>
        <w:rPr>
          <w:rFonts w:ascii="Times New Roman" w:eastAsiaTheme="minorHAnsi" w:hAnsi="Times New Roman" w:cs="Times New Roman"/>
          <w:bCs/>
          <w:color w:val="000026"/>
          <w:sz w:val="24"/>
          <w:szCs w:val="24"/>
        </w:rPr>
        <w:t xml:space="preserve"> </w:t>
      </w:r>
      <w:r w:rsidRPr="000B0CF7">
        <w:rPr>
          <w:rFonts w:ascii="Times New Roman" w:hAnsi="Times New Roman"/>
          <w:noProof/>
          <w:sz w:val="24"/>
          <w:szCs w:val="24"/>
        </w:rPr>
        <w:t xml:space="preserve">(© </w:t>
      </w:r>
      <w:r w:rsidRPr="000B0CF7">
        <w:rPr>
          <w:rFonts w:ascii="Times New Roman" w:hAnsi="Times New Roman"/>
          <w:noProof/>
          <w:sz w:val="24"/>
          <w:szCs w:val="24"/>
          <w:lang w:val="en-US"/>
        </w:rPr>
        <w:t>TA</w:t>
      </w:r>
      <w:r w:rsidRPr="000B0CF7">
        <w:rPr>
          <w:rFonts w:ascii="Times New Roman" w:hAnsi="Times New Roman"/>
          <w:noProof/>
          <w:sz w:val="24"/>
          <w:szCs w:val="24"/>
        </w:rPr>
        <w:t>ΠΑ/Εθνικό Αρχαιολογικό Μουσείο)</w:t>
      </w:r>
    </w:p>
    <w:p w:rsidR="0069370C" w:rsidRDefault="0069370C" w:rsidP="0069370C">
      <w:pPr>
        <w:spacing w:after="0" w:line="240" w:lineRule="auto"/>
        <w:jc w:val="both"/>
        <w:textAlignment w:val="baseline"/>
        <w:rPr>
          <w:rFonts w:ascii="Times New Roman" w:hAnsi="Times New Roman"/>
          <w:noProof/>
          <w:sz w:val="24"/>
          <w:szCs w:val="24"/>
        </w:rPr>
      </w:pPr>
    </w:p>
    <w:p w:rsidR="0069370C" w:rsidRDefault="0069370C" w:rsidP="0069370C">
      <w:pPr>
        <w:spacing w:after="0" w:line="240" w:lineRule="auto"/>
        <w:jc w:val="both"/>
        <w:textAlignment w:val="baseline"/>
        <w:rPr>
          <w:rFonts w:ascii="Times New Roman" w:hAnsi="Times New Roman"/>
          <w:noProof/>
          <w:sz w:val="24"/>
          <w:szCs w:val="24"/>
        </w:rPr>
      </w:pPr>
      <w:r>
        <w:rPr>
          <w:rFonts w:ascii="Times New Roman" w:hAnsi="Times New Roman"/>
          <w:noProof/>
          <w:sz w:val="24"/>
          <w:szCs w:val="24"/>
          <w:lang w:eastAsia="el-GR"/>
        </w:rPr>
        <w:drawing>
          <wp:inline distT="0" distB="0" distL="0" distR="0">
            <wp:extent cx="3043451" cy="2030863"/>
            <wp:effectExtent l="0" t="0" r="5080" b="7620"/>
            <wp:docPr id="7" name="Εικόνα 7" descr="C:\Users\ΚΑΚΑΒΑΣ\Documents\ΕΚΘΕΣΕΙΣ\ΟΔΥΣΣΕΙΕΣ\Τομος Οδυσσειες ΦΩΤΟΓΡΑΦΙΕΣ ΕΛΕΥΘΕΡΙΟΣ ΓΑΛΑΝΟΠΟΥΛΟΣ\EAG_4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ΚΑΚΑΒΑΣ\Documents\ΕΚΘΕΣΕΙΣ\ΟΔΥΣΣΕΙΕΣ\Τομος Οδυσσειες ΦΩΤΟΓΡΑΦΙΕΣ ΕΛΕΥΘΕΡΙΟΣ ΓΑΛΑΝΟΠΟΥΛΟΣ\EAG_497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7948" cy="2033863"/>
                    </a:xfrm>
                    <a:prstGeom prst="rect">
                      <a:avLst/>
                    </a:prstGeom>
                    <a:noFill/>
                    <a:ln>
                      <a:noFill/>
                    </a:ln>
                  </pic:spPr>
                </pic:pic>
              </a:graphicData>
            </a:graphic>
          </wp:inline>
        </w:drawing>
      </w:r>
    </w:p>
    <w:p w:rsidR="0069370C" w:rsidRPr="000B0CF7" w:rsidRDefault="0069370C" w:rsidP="0069370C">
      <w:pPr>
        <w:spacing w:after="0" w:line="240" w:lineRule="auto"/>
        <w:jc w:val="both"/>
        <w:textAlignment w:val="baseline"/>
        <w:rPr>
          <w:rFonts w:ascii="Times New Roman" w:hAnsi="Times New Roman"/>
          <w:noProof/>
          <w:sz w:val="24"/>
          <w:szCs w:val="24"/>
        </w:rPr>
      </w:pPr>
    </w:p>
    <w:p w:rsidR="0069370C" w:rsidRPr="00004749" w:rsidRDefault="0069370C" w:rsidP="0069370C">
      <w:pPr>
        <w:spacing w:after="0" w:line="240" w:lineRule="auto"/>
        <w:rPr>
          <w:rFonts w:ascii="Times New Roman" w:hAnsi="Times New Roman" w:cs="Times New Roman"/>
          <w:color w:val="000000"/>
          <w:sz w:val="18"/>
          <w:szCs w:val="18"/>
          <w:u w:val="single"/>
        </w:rPr>
      </w:pPr>
    </w:p>
    <w:p w:rsidR="0069370C" w:rsidRDefault="0069370C" w:rsidP="0069370C"/>
    <w:p w:rsidR="007D0395" w:rsidRDefault="007D0395"/>
    <w:sectPr w:rsidR="007D0395" w:rsidSect="004D4AB3">
      <w:pgSz w:w="11906" w:h="16838"/>
      <w:pgMar w:top="127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0C"/>
    <w:rsid w:val="00406173"/>
    <w:rsid w:val="004A17AA"/>
    <w:rsid w:val="004F3A04"/>
    <w:rsid w:val="0069370C"/>
    <w:rsid w:val="007D0395"/>
    <w:rsid w:val="008A7FAE"/>
    <w:rsid w:val="009A6359"/>
    <w:rsid w:val="009B080C"/>
    <w:rsid w:val="00AF7A9B"/>
    <w:rsid w:val="00D42C5A"/>
    <w:rsid w:val="00DB72A6"/>
    <w:rsid w:val="00DD59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0C"/>
    <w:rPr>
      <w:rFonts w:ascii="Calibri" w:eastAsia="Times New Roman" w:hAnsi="Calibri" w:cs="Calibri"/>
    </w:rPr>
  </w:style>
  <w:style w:type="paragraph" w:styleId="1">
    <w:name w:val="heading 1"/>
    <w:basedOn w:val="a"/>
    <w:next w:val="a"/>
    <w:link w:val="1Char"/>
    <w:qFormat/>
    <w:rsid w:val="0069370C"/>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370C"/>
    <w:rPr>
      <w:rFonts w:ascii="Century Gothic" w:eastAsia="SimSun" w:hAnsi="Century Gothic" w:cs="Times New Roman"/>
      <w:b/>
      <w:bCs/>
      <w:sz w:val="20"/>
      <w:szCs w:val="20"/>
    </w:rPr>
  </w:style>
  <w:style w:type="paragraph" w:styleId="a3">
    <w:name w:val="No Spacing"/>
    <w:uiPriority w:val="1"/>
    <w:qFormat/>
    <w:rsid w:val="0069370C"/>
    <w:pPr>
      <w:suppressAutoHyphens/>
      <w:spacing w:after="0" w:line="240" w:lineRule="auto"/>
    </w:pPr>
    <w:rPr>
      <w:rFonts w:ascii="Calibri" w:eastAsia="SimSun" w:hAnsi="Calibri" w:cs="Times New Roman"/>
      <w:lang w:val="en-US"/>
    </w:rPr>
  </w:style>
  <w:style w:type="character" w:styleId="-">
    <w:name w:val="Hyperlink"/>
    <w:semiHidden/>
    <w:rsid w:val="0069370C"/>
    <w:rPr>
      <w:rFonts w:ascii="Times New Roman" w:hAnsi="Times New Roman" w:cs="Times New Roman"/>
      <w:color w:val="0000FF"/>
      <w:u w:val="single"/>
    </w:rPr>
  </w:style>
  <w:style w:type="character" w:customStyle="1" w:styleId="text-black1">
    <w:name w:val="text-black1"/>
    <w:basedOn w:val="a0"/>
    <w:rsid w:val="0069370C"/>
    <w:rPr>
      <w:rFonts w:ascii="Tahoma" w:hAnsi="Tahoma" w:cs="Tahoma" w:hint="default"/>
      <w:b w:val="0"/>
      <w:bCs w:val="0"/>
      <w:color w:val="000000"/>
      <w:sz w:val="17"/>
      <w:szCs w:val="17"/>
    </w:rPr>
  </w:style>
  <w:style w:type="paragraph" w:styleId="Web">
    <w:name w:val="Normal (Web)"/>
    <w:basedOn w:val="a"/>
    <w:uiPriority w:val="99"/>
    <w:semiHidden/>
    <w:unhideWhenUsed/>
    <w:rsid w:val="0069370C"/>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69370C"/>
    <w:rPr>
      <w:b/>
      <w:bCs/>
    </w:rPr>
  </w:style>
  <w:style w:type="paragraph" w:styleId="a5">
    <w:name w:val="Balloon Text"/>
    <w:basedOn w:val="a"/>
    <w:link w:val="Char"/>
    <w:uiPriority w:val="99"/>
    <w:semiHidden/>
    <w:unhideWhenUsed/>
    <w:rsid w:val="0069370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937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0C"/>
    <w:rPr>
      <w:rFonts w:ascii="Calibri" w:eastAsia="Times New Roman" w:hAnsi="Calibri" w:cs="Calibri"/>
    </w:rPr>
  </w:style>
  <w:style w:type="paragraph" w:styleId="1">
    <w:name w:val="heading 1"/>
    <w:basedOn w:val="a"/>
    <w:next w:val="a"/>
    <w:link w:val="1Char"/>
    <w:qFormat/>
    <w:rsid w:val="0069370C"/>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370C"/>
    <w:rPr>
      <w:rFonts w:ascii="Century Gothic" w:eastAsia="SimSun" w:hAnsi="Century Gothic" w:cs="Times New Roman"/>
      <w:b/>
      <w:bCs/>
      <w:sz w:val="20"/>
      <w:szCs w:val="20"/>
    </w:rPr>
  </w:style>
  <w:style w:type="paragraph" w:styleId="a3">
    <w:name w:val="No Spacing"/>
    <w:uiPriority w:val="1"/>
    <w:qFormat/>
    <w:rsid w:val="0069370C"/>
    <w:pPr>
      <w:suppressAutoHyphens/>
      <w:spacing w:after="0" w:line="240" w:lineRule="auto"/>
    </w:pPr>
    <w:rPr>
      <w:rFonts w:ascii="Calibri" w:eastAsia="SimSun" w:hAnsi="Calibri" w:cs="Times New Roman"/>
      <w:lang w:val="en-US"/>
    </w:rPr>
  </w:style>
  <w:style w:type="character" w:styleId="-">
    <w:name w:val="Hyperlink"/>
    <w:semiHidden/>
    <w:rsid w:val="0069370C"/>
    <w:rPr>
      <w:rFonts w:ascii="Times New Roman" w:hAnsi="Times New Roman" w:cs="Times New Roman"/>
      <w:color w:val="0000FF"/>
      <w:u w:val="single"/>
    </w:rPr>
  </w:style>
  <w:style w:type="character" w:customStyle="1" w:styleId="text-black1">
    <w:name w:val="text-black1"/>
    <w:basedOn w:val="a0"/>
    <w:rsid w:val="0069370C"/>
    <w:rPr>
      <w:rFonts w:ascii="Tahoma" w:hAnsi="Tahoma" w:cs="Tahoma" w:hint="default"/>
      <w:b w:val="0"/>
      <w:bCs w:val="0"/>
      <w:color w:val="000000"/>
      <w:sz w:val="17"/>
      <w:szCs w:val="17"/>
    </w:rPr>
  </w:style>
  <w:style w:type="paragraph" w:styleId="Web">
    <w:name w:val="Normal (Web)"/>
    <w:basedOn w:val="a"/>
    <w:uiPriority w:val="99"/>
    <w:semiHidden/>
    <w:unhideWhenUsed/>
    <w:rsid w:val="0069370C"/>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69370C"/>
    <w:rPr>
      <w:b/>
      <w:bCs/>
    </w:rPr>
  </w:style>
  <w:style w:type="paragraph" w:styleId="a5">
    <w:name w:val="Balloon Text"/>
    <w:basedOn w:val="a"/>
    <w:link w:val="Char"/>
    <w:uiPriority w:val="99"/>
    <w:semiHidden/>
    <w:unhideWhenUsed/>
    <w:rsid w:val="0069370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937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eam@culture.gr"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B097E0D-FD94-4CA8-AF31-D122CC74CF63}"/>
</file>

<file path=customXml/itemProps2.xml><?xml version="1.0" encoding="utf-8"?>
<ds:datastoreItem xmlns:ds="http://schemas.openxmlformats.org/officeDocument/2006/customXml" ds:itemID="{87566873-E5D9-4E44-A7F4-541B9937F1C5}"/>
</file>

<file path=customXml/itemProps3.xml><?xml version="1.0" encoding="utf-8"?>
<ds:datastoreItem xmlns:ds="http://schemas.openxmlformats.org/officeDocument/2006/customXml" ds:itemID="{4E78F66A-3025-49D8-8C0C-1DBB82A1FDE9}"/>
</file>

<file path=docProps/app.xml><?xml version="1.0" encoding="utf-8"?>
<Properties xmlns="http://schemas.openxmlformats.org/officeDocument/2006/extended-properties" xmlns:vt="http://schemas.openxmlformats.org/officeDocument/2006/docPropsVTypes">
  <Template>Normal</Template>
  <TotalTime>132</TotalTime>
  <Pages>1</Pages>
  <Words>403</Words>
  <Characters>2182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συμμετοχικών αναγνώσεων «Ας διαβάσουμε την Οδύσσεια»</dc:title>
  <dc:creator>ΚΑΚΑΒΑΣ</dc:creator>
  <cp:lastModifiedBy>ΚΑΚΑΒΑΣ</cp:lastModifiedBy>
  <cp:revision>9</cp:revision>
  <cp:lastPrinted>2017-08-09T08:41:00Z</cp:lastPrinted>
  <dcterms:created xsi:type="dcterms:W3CDTF">2017-08-09T06:07:00Z</dcterms:created>
  <dcterms:modified xsi:type="dcterms:W3CDTF">2017-08-09T10:48:00Z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